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0698A" w14:textId="77777777" w:rsidR="00977F25" w:rsidRPr="008C1E71" w:rsidRDefault="008C1E71" w:rsidP="008C1E71">
      <w:r>
        <w:rPr>
          <w:rStyle w:val="Strong"/>
          <w:rFonts w:eastAsia="Times New Roman" w:cs="Times New Roman"/>
          <w:color w:val="464E54"/>
          <w:u w:val="single"/>
        </w:rPr>
        <w:t>Guðrun Gísladóttir (Iceland)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Nationality</w:t>
      </w:r>
      <w:r>
        <w:rPr>
          <w:rFonts w:eastAsia="Times New Roman" w:cs="Times New Roman"/>
          <w:color w:val="464E54"/>
        </w:rPr>
        <w:t xml:space="preserve">: Icelandic. </w:t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Present appointment</w:t>
      </w:r>
      <w:r>
        <w:rPr>
          <w:rFonts w:eastAsia="Times New Roman" w:cs="Times New Roman"/>
          <w:color w:val="464E54"/>
        </w:rPr>
        <w:t xml:space="preserve">: Professor, Department of Geography and Tourism and Institute of Earth Sciences University of Iceland </w:t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Address</w:t>
      </w:r>
      <w:r>
        <w:rPr>
          <w:rFonts w:eastAsia="Times New Roman" w:cs="Times New Roman"/>
          <w:color w:val="464E54"/>
        </w:rPr>
        <w:t xml:space="preserve">: Department of Geography and Tourism and Institute of Earth Sciences. Askja, Sturlugata 7, University of Iceland, IS 101-Reykjavik, Iceland. </w:t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E-mail</w:t>
      </w:r>
      <w:r>
        <w:rPr>
          <w:rFonts w:eastAsia="Times New Roman" w:cs="Times New Roman"/>
          <w:color w:val="464E54"/>
        </w:rPr>
        <w:t>: ggisla@hi.is</w:t>
      </w:r>
      <w:r>
        <w:rPr>
          <w:rFonts w:eastAsia="Times New Roman" w:cs="Times New Roman"/>
          <w:color w:val="464E54"/>
        </w:rPr>
        <w:br/>
      </w:r>
      <w:bookmarkStart w:id="0" w:name="_GoBack"/>
      <w:bookmarkEnd w:id="0"/>
      <w:r>
        <w:rPr>
          <w:rFonts w:eastAsia="Times New Roman" w:cs="Times New Roman"/>
          <w:color w:val="464E54"/>
        </w:rPr>
        <w:br/>
        <w:t xml:space="preserve">Education: 1998 Phil. Dr. Physical Geography, Stockholm University, </w:t>
      </w:r>
      <w:r>
        <w:rPr>
          <w:rFonts w:eastAsia="Times New Roman" w:cs="Times New Roman"/>
          <w:color w:val="464E54"/>
        </w:rPr>
        <w:br/>
      </w:r>
      <w:proofErr w:type="gramStart"/>
      <w:r>
        <w:rPr>
          <w:rFonts w:eastAsia="Times New Roman" w:cs="Times New Roman"/>
          <w:color w:val="464E54"/>
        </w:rPr>
        <w:t>1993</w:t>
      </w:r>
      <w:proofErr w:type="gramEnd"/>
      <w:r>
        <w:rPr>
          <w:rFonts w:eastAsia="Times New Roman" w:cs="Times New Roman"/>
          <w:color w:val="464E54"/>
        </w:rPr>
        <w:t xml:space="preserve"> Phil. Lic. Physical Geography, Stockholm University.</w:t>
      </w:r>
      <w:r>
        <w:rPr>
          <w:rFonts w:eastAsia="Times New Roman" w:cs="Times New Roman"/>
          <w:color w:val="464E54"/>
        </w:rPr>
        <w:br/>
      </w:r>
      <w:proofErr w:type="gramStart"/>
      <w:r>
        <w:rPr>
          <w:rFonts w:eastAsia="Times New Roman" w:cs="Times New Roman"/>
          <w:color w:val="464E54"/>
        </w:rPr>
        <w:t>1980 B.Sc. Geography, University of Iceland.</w:t>
      </w:r>
      <w:proofErr w:type="gramEnd"/>
      <w:r>
        <w:rPr>
          <w:rFonts w:eastAsia="Times New Roman" w:cs="Times New Roman"/>
          <w:color w:val="464E54"/>
        </w:rPr>
        <w:t xml:space="preserve">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Main field of research</w:t>
      </w:r>
      <w:r>
        <w:rPr>
          <w:rFonts w:eastAsia="Times New Roman" w:cs="Times New Roman"/>
          <w:color w:val="464E54"/>
        </w:rPr>
        <w:t>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Land degradation and sustainable management; Soils and natural resources research; Ecosystems development, vegetation, carbon, erosion and natural and human impact thereon; </w:t>
      </w:r>
      <w:proofErr w:type="gramStart"/>
      <w:r>
        <w:rPr>
          <w:rFonts w:eastAsia="Times New Roman" w:cs="Times New Roman"/>
          <w:color w:val="464E54"/>
        </w:rPr>
        <w:t>The</w:t>
      </w:r>
      <w:proofErr w:type="gramEnd"/>
      <w:r>
        <w:rPr>
          <w:rFonts w:eastAsia="Times New Roman" w:cs="Times New Roman"/>
          <w:color w:val="464E54"/>
        </w:rPr>
        <w:t xml:space="preserve"> effects of natural hazards (volcanism and jökulhlaup) on environment and local population; Public perception of natural hazards; Place names.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Selected recent publications</w:t>
      </w:r>
      <w:r>
        <w:rPr>
          <w:rFonts w:eastAsia="Times New Roman" w:cs="Times New Roman"/>
          <w:color w:val="464E54"/>
        </w:rPr>
        <w:t>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hyperlink r:id="rId5" w:tooltip="" w:history="1">
        <w:r>
          <w:rPr>
            <w:rStyle w:val="Hyperlink"/>
            <w:rFonts w:eastAsia="Times New Roman" w:cs="Times New Roman"/>
          </w:rPr>
          <w:t>2008-2014 (linked)</w:t>
        </w:r>
      </w:hyperlink>
      <w:r>
        <w:rPr>
          <w:rFonts w:eastAsia="Times New Roman" w:cs="Times New Roman"/>
          <w:color w:val="464E54"/>
        </w:rPr>
        <w:br/>
        <w:t>2001-2007</w:t>
      </w:r>
      <w:proofErr w:type="gramStart"/>
      <w:r>
        <w:rPr>
          <w:rFonts w:eastAsia="Times New Roman" w:cs="Times New Roman"/>
          <w:color w:val="464E54"/>
        </w:rPr>
        <w:t xml:space="preserve">:  </w:t>
      </w:r>
      <w:proofErr w:type="gramEnd"/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In English. </w:t>
      </w:r>
      <w:r>
        <w:rPr>
          <w:rFonts w:eastAsia="Times New Roman" w:cs="Times New Roman"/>
          <w:color w:val="464E54"/>
        </w:rPr>
        <w:br/>
      </w:r>
      <w:proofErr w:type="gramStart"/>
      <w:r>
        <w:rPr>
          <w:rFonts w:eastAsia="Times New Roman" w:cs="Times New Roman"/>
          <w:color w:val="464E54"/>
        </w:rPr>
        <w:t>Bird, D., Gudrun, G. and Dominey-Howes, D. [accepted for publication].</w:t>
      </w:r>
      <w:proofErr w:type="gramEnd"/>
      <w:r>
        <w:rPr>
          <w:rFonts w:eastAsia="Times New Roman" w:cs="Times New Roman"/>
          <w:color w:val="464E54"/>
        </w:rPr>
        <w:t xml:space="preserve"> </w:t>
      </w:r>
      <w:proofErr w:type="gramStart"/>
      <w:r>
        <w:rPr>
          <w:rFonts w:eastAsia="Times New Roman" w:cs="Times New Roman"/>
          <w:color w:val="464E54"/>
        </w:rPr>
        <w:t>Public perception of Jökulhlaup hazard and risk in Iceland - implications for community education.</w:t>
      </w:r>
      <w:proofErr w:type="gramEnd"/>
      <w:r>
        <w:rPr>
          <w:rFonts w:eastAsia="Times New Roman" w:cs="Times New Roman"/>
          <w:color w:val="464E54"/>
        </w:rPr>
        <w:t xml:space="preserve"> </w:t>
      </w:r>
      <w:proofErr w:type="gramStart"/>
      <w:r>
        <w:rPr>
          <w:rFonts w:eastAsia="Times New Roman" w:cs="Times New Roman"/>
          <w:color w:val="464E54"/>
        </w:rPr>
        <w:t>International Journal of Environmental Policy and Decision Making.</w:t>
      </w:r>
      <w:proofErr w:type="gramEnd"/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Kardjilov, M.I., Gisladottir, G. and </w:t>
      </w:r>
      <w:proofErr w:type="gramStart"/>
      <w:r>
        <w:rPr>
          <w:rFonts w:eastAsia="Times New Roman" w:cs="Times New Roman"/>
          <w:color w:val="464E54"/>
        </w:rPr>
        <w:t>Gislason ,S.R</w:t>
      </w:r>
      <w:proofErr w:type="gramEnd"/>
      <w:r>
        <w:rPr>
          <w:rFonts w:eastAsia="Times New Roman" w:cs="Times New Roman"/>
          <w:color w:val="464E54"/>
        </w:rPr>
        <w:t xml:space="preserve">. (2006): Land degradation in North-eastern Iceland: Present and past carbon fluxes. Land Degradation and Development 17:4, 401-417. DOI: 10.1002/ldr.746.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Gisladottir</w:t>
      </w:r>
      <w:proofErr w:type="gramStart"/>
      <w:r>
        <w:rPr>
          <w:rFonts w:eastAsia="Times New Roman" w:cs="Times New Roman"/>
          <w:color w:val="464E54"/>
        </w:rPr>
        <w:t>,G</w:t>
      </w:r>
      <w:proofErr w:type="gramEnd"/>
      <w:r>
        <w:rPr>
          <w:rFonts w:eastAsia="Times New Roman" w:cs="Times New Roman"/>
          <w:color w:val="464E54"/>
        </w:rPr>
        <w:t xml:space="preserve">. (2006): The impact of tourist trampling on Icelandic Andosols. </w:t>
      </w:r>
      <w:proofErr w:type="gramStart"/>
      <w:r>
        <w:rPr>
          <w:rFonts w:eastAsia="Times New Roman" w:cs="Times New Roman"/>
          <w:color w:val="464E54"/>
        </w:rPr>
        <w:t>Zeitschrift für Geomorphologie.</w:t>
      </w:r>
      <w:proofErr w:type="gramEnd"/>
      <w:r>
        <w:rPr>
          <w:rFonts w:eastAsia="Times New Roman" w:cs="Times New Roman"/>
          <w:color w:val="464E54"/>
        </w:rPr>
        <w:t xml:space="preserve"> Supplement volume 143, 53-70.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Kardjilov, M.I., Gislason, S.R. and Gisladottir, G. (2006): The effect of gross primary production, net primary production and net ecosystem exchange on the carbon fixation by chemical weathering of basalt in northeastern Iceland. Journal of Geochemical Exploration 88: 292-295. DOI: 10.1016/j.gexplo.2005.08.059.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Conacher A. and Gisladottir G. (2006). UN year of deserts and desertification: policy implications. Quaternary Sciences (Chinese Academy of Sciences), 26 (6), 1030; and Landabréfið (The Association of Icelandic Geographers) 22 (1), 109-111.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Gisladottir, G. and Stocking, M. (2005). Land Degradation Control and its Global </w:t>
      </w:r>
      <w:r>
        <w:rPr>
          <w:rFonts w:eastAsia="Times New Roman" w:cs="Times New Roman"/>
          <w:color w:val="464E54"/>
        </w:rPr>
        <w:lastRenderedPageBreak/>
        <w:t>Environmental Benefits. Land Degradation and Development 16:2, 99-112. DOI: 10.1002/ldr.687.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Gísladóttir, G. and Stocking, M. (2005). Special Issue: Land degradation and mitigation: Land Degradation and Development 16:97 DOI: 1099-145X.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Gisladottir, F, Arnalds, O. and Gisladottir, G. (2005): The effect of landscape and retreating glaciers on wind erosion in South Iceland. Land Degradation and Development 16:2, 177-187. DOI: 10.1002/ldr.645.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Svavarsdóttir, K., Pétursdóttir, Th. and Gísladóttir, G. (2004). Distribution dynamics of exotic Nootka lupin (Lupinus nootkatensis) on a braided river plain in </w:t>
      </w:r>
      <w:proofErr w:type="gramStart"/>
      <w:r>
        <w:rPr>
          <w:rFonts w:eastAsia="Times New Roman" w:cs="Times New Roman"/>
          <w:color w:val="464E54"/>
        </w:rPr>
        <w:t>Skaftafell</w:t>
      </w:r>
      <w:proofErr w:type="gramEnd"/>
      <w:r>
        <w:rPr>
          <w:rFonts w:eastAsia="Times New Roman" w:cs="Times New Roman"/>
          <w:color w:val="464E54"/>
        </w:rPr>
        <w:t xml:space="preserve"> National Park, Iceland. In: van Santen, E. &amp; Hill, </w:t>
      </w:r>
      <w:proofErr w:type="gramStart"/>
      <w:r>
        <w:rPr>
          <w:rFonts w:eastAsia="Times New Roman" w:cs="Times New Roman"/>
          <w:color w:val="464E54"/>
        </w:rPr>
        <w:t>G.D.</w:t>
      </w:r>
      <w:proofErr w:type="gramEnd"/>
      <w:r>
        <w:rPr>
          <w:rFonts w:eastAsia="Times New Roman" w:cs="Times New Roman"/>
          <w:color w:val="464E54"/>
        </w:rPr>
        <w:t xml:space="preserve"> (eds.) </w:t>
      </w:r>
      <w:proofErr w:type="gramStart"/>
      <w:r>
        <w:rPr>
          <w:rFonts w:eastAsia="Times New Roman" w:cs="Times New Roman"/>
          <w:color w:val="464E54"/>
        </w:rPr>
        <w:t>Wild and cultivated lupins from the tropics to the poles.</w:t>
      </w:r>
      <w:proofErr w:type="gramEnd"/>
      <w:r>
        <w:rPr>
          <w:rFonts w:eastAsia="Times New Roman" w:cs="Times New Roman"/>
          <w:color w:val="464E54"/>
        </w:rPr>
        <w:t xml:space="preserve"> </w:t>
      </w:r>
      <w:proofErr w:type="gramStart"/>
      <w:r>
        <w:rPr>
          <w:rFonts w:eastAsia="Times New Roman" w:cs="Times New Roman"/>
          <w:color w:val="464E54"/>
        </w:rPr>
        <w:t>Proceedings of the 10th International Lupin Conference.</w:t>
      </w:r>
      <w:proofErr w:type="gramEnd"/>
      <w:r>
        <w:rPr>
          <w:rFonts w:eastAsia="Times New Roman" w:cs="Times New Roman"/>
          <w:color w:val="464E54"/>
        </w:rPr>
        <w:t xml:space="preserve"> Laugarvatn, Iceland, International Lupin Association, Canterbury, New Zealand, 199-202.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Gísladóttir, G. (2001): Ecological Disturbance and Soil Erosion on Grazing Land in Southwest Iceland. In: Conacher, A.J. (ed.) (2000): Land degradation. </w:t>
      </w:r>
      <w:proofErr w:type="gramStart"/>
      <w:r>
        <w:rPr>
          <w:rFonts w:eastAsia="Times New Roman" w:cs="Times New Roman"/>
          <w:color w:val="464E54"/>
        </w:rPr>
        <w:t>Geojournal Library series.</w:t>
      </w:r>
      <w:proofErr w:type="gramEnd"/>
      <w:r>
        <w:rPr>
          <w:rFonts w:eastAsia="Times New Roman" w:cs="Times New Roman"/>
          <w:color w:val="464E54"/>
        </w:rPr>
        <w:t xml:space="preserve"> Kluwer Academic Publishers, Dordrecht, 111-129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 xml:space="preserve">In Icelandic with English abstracts: </w:t>
      </w:r>
      <w:r>
        <w:rPr>
          <w:rFonts w:eastAsia="Times New Roman" w:cs="Times New Roman"/>
          <w:color w:val="464E54"/>
        </w:rPr>
        <w:br/>
        <w:t xml:space="preserve">Hreinsdóttir R., Gísladóttir G., Magnússon B., and Magnússon S. H. (2007): Nýting fjarkönnunar við kortlagningu vistgerða [Mapping of habitat types in the highlands of northeast Iceland, using SPOT-5]. </w:t>
      </w:r>
      <w:proofErr w:type="gramStart"/>
      <w:r>
        <w:rPr>
          <w:rFonts w:eastAsia="Times New Roman" w:cs="Times New Roman"/>
          <w:color w:val="464E54"/>
        </w:rPr>
        <w:t>Náttúrufræðingurinn, 75 (2-4), 72-84.</w:t>
      </w:r>
      <w:proofErr w:type="gramEnd"/>
      <w:r>
        <w:rPr>
          <w:rFonts w:eastAsia="Times New Roman" w:cs="Times New Roman"/>
          <w:color w:val="464E54"/>
        </w:rPr>
        <w:t xml:space="preserve">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Bragason, Þ. and Gísladóttir, G. (2006): Aðgengi að landfræðilegum gögnum </w:t>
      </w:r>
      <w:proofErr w:type="gramStart"/>
      <w:r>
        <w:rPr>
          <w:rFonts w:eastAsia="Times New Roman" w:cs="Times New Roman"/>
          <w:color w:val="464E54"/>
        </w:rPr>
        <w:t>og</w:t>
      </w:r>
      <w:proofErr w:type="gramEnd"/>
      <w:r>
        <w:rPr>
          <w:rFonts w:eastAsia="Times New Roman" w:cs="Times New Roman"/>
          <w:color w:val="464E54"/>
        </w:rPr>
        <w:t xml:space="preserve"> viðhorf notenda til lýsigagnavefs Landlýsingar [Access to geographical information and users' views regarding the Landlýsing metadata website]. </w:t>
      </w:r>
      <w:proofErr w:type="gramStart"/>
      <w:r>
        <w:rPr>
          <w:rFonts w:eastAsia="Times New Roman" w:cs="Times New Roman"/>
          <w:color w:val="464E54"/>
        </w:rPr>
        <w:t>Landabréfið 22 (1), 49-66.</w:t>
      </w:r>
      <w:proofErr w:type="gramEnd"/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Bragadóttir A. and Gísladóttir G. (2006): Vísbendingar um gróðurfarsbreytingar á Hólsfjöllum í ljósi örnefna [Place-names as vegetation indicators in Hólsfjöll]. </w:t>
      </w:r>
      <w:proofErr w:type="gramStart"/>
      <w:r>
        <w:rPr>
          <w:rFonts w:eastAsia="Times New Roman" w:cs="Times New Roman"/>
          <w:color w:val="464E54"/>
        </w:rPr>
        <w:t>Landabréfið 22 (1), 85-97.</w:t>
      </w:r>
      <w:proofErr w:type="gramEnd"/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Berglund, B., Björnsson, H. and Gísladóttir, G. (2005). </w:t>
      </w:r>
      <w:proofErr w:type="gramStart"/>
      <w:r>
        <w:rPr>
          <w:rFonts w:eastAsia="Times New Roman" w:cs="Times New Roman"/>
          <w:color w:val="464E54"/>
        </w:rPr>
        <w:t>Áhrif jarðvinnslu á samkornabyggingu brúnjarðar [Tillage effects on water-stable aggregates in Brown Andosol].</w:t>
      </w:r>
      <w:proofErr w:type="gramEnd"/>
      <w:r>
        <w:rPr>
          <w:rFonts w:eastAsia="Times New Roman" w:cs="Times New Roman"/>
          <w:color w:val="464E54"/>
        </w:rPr>
        <w:t xml:space="preserve"> </w:t>
      </w:r>
      <w:proofErr w:type="gramStart"/>
      <w:r>
        <w:rPr>
          <w:rFonts w:eastAsia="Times New Roman" w:cs="Times New Roman"/>
          <w:color w:val="464E54"/>
        </w:rPr>
        <w:t>Landabréfið 21 (1), 59-67.</w:t>
      </w:r>
      <w:proofErr w:type="gramEnd"/>
    </w:p>
    <w:sectPr w:rsidR="00977F25" w:rsidRPr="008C1E71" w:rsidSect="00977F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B1"/>
    <w:rsid w:val="002F5A55"/>
    <w:rsid w:val="008C1E71"/>
    <w:rsid w:val="009010B1"/>
    <w:rsid w:val="00977F25"/>
    <w:rsid w:val="00BD53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D17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10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1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10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mland.org/uploads/2/3/9/6/23963363/comland-gudrun-recent-v3.doc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3657</Characters>
  <Application>Microsoft Macintosh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2</cp:revision>
  <dcterms:created xsi:type="dcterms:W3CDTF">2015-01-23T23:57:00Z</dcterms:created>
  <dcterms:modified xsi:type="dcterms:W3CDTF">2015-01-24T00:01:00Z</dcterms:modified>
</cp:coreProperties>
</file>