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3A4023">
      <w:r>
        <w:t>1997</w:t>
      </w:r>
    </w:p>
    <w:p w:rsidR="003A4023" w:rsidRDefault="003A4023"/>
    <w:p w:rsidR="003A4023" w:rsidRDefault="003A4023">
      <w:r>
        <w:t>LIMA PERU</w:t>
      </w:r>
    </w:p>
    <w:p w:rsidR="003A4023" w:rsidRDefault="003A4023"/>
    <w:p w:rsidR="003A4023" w:rsidRDefault="003A4023">
      <w:r>
        <w:rPr>
          <w:rStyle w:val="Emphasis"/>
          <w:rFonts w:eastAsia="Times New Roman" w:cs="Times New Roman"/>
          <w:color w:val="464E54"/>
        </w:rPr>
        <w:t>Lima, Peru    May: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Joint with Universidad </w:t>
      </w:r>
      <w:proofErr w:type="spellStart"/>
      <w:r>
        <w:rPr>
          <w:rFonts w:eastAsia="Times New Roman" w:cs="Times New Roman"/>
          <w:color w:val="464E54"/>
        </w:rPr>
        <w:t>Nacional</w:t>
      </w:r>
      <w:proofErr w:type="spellEnd"/>
      <w:r>
        <w:rPr>
          <w:rFonts w:eastAsia="Times New Roman" w:cs="Times New Roman"/>
          <w:color w:val="464E54"/>
        </w:rPr>
        <w:t xml:space="preserve"> </w:t>
      </w:r>
      <w:proofErr w:type="spellStart"/>
      <w:r>
        <w:rPr>
          <w:rFonts w:eastAsia="Times New Roman" w:cs="Times New Roman"/>
          <w:color w:val="464E54"/>
        </w:rPr>
        <w:t>Agraria</w:t>
      </w:r>
      <w:proofErr w:type="spellEnd"/>
      <w:r>
        <w:rPr>
          <w:rFonts w:eastAsia="Times New Roman" w:cs="Times New Roman"/>
          <w:color w:val="464E54"/>
        </w:rPr>
        <w:t xml:space="preserve"> La Molina and University of Haifa: </w:t>
      </w:r>
      <w:proofErr w:type="spellStart"/>
      <w:r>
        <w:rPr>
          <w:rFonts w:eastAsia="Times New Roman" w:cs="Times New Roman"/>
          <w:color w:val="464E54"/>
        </w:rPr>
        <w:t>Conservacion</w:t>
      </w:r>
      <w:proofErr w:type="spellEnd"/>
      <w:r>
        <w:rPr>
          <w:rFonts w:eastAsia="Times New Roman" w:cs="Times New Roman"/>
          <w:color w:val="464E54"/>
        </w:rPr>
        <w:t xml:space="preserve"> y </w:t>
      </w:r>
      <w:proofErr w:type="spellStart"/>
      <w:r>
        <w:rPr>
          <w:rFonts w:eastAsia="Times New Roman" w:cs="Times New Roman"/>
          <w:color w:val="464E54"/>
        </w:rPr>
        <w:t>abandono</w:t>
      </w:r>
      <w:proofErr w:type="spellEnd"/>
      <w:r>
        <w:rPr>
          <w:rFonts w:eastAsia="Times New Roman" w:cs="Times New Roman"/>
          <w:color w:val="464E54"/>
        </w:rPr>
        <w:t xml:space="preserve"> de </w:t>
      </w:r>
      <w:proofErr w:type="spellStart"/>
      <w:r>
        <w:rPr>
          <w:rFonts w:eastAsia="Times New Roman" w:cs="Times New Roman"/>
          <w:color w:val="464E54"/>
        </w:rPr>
        <w:t>andens</w:t>
      </w:r>
      <w:proofErr w:type="spellEnd"/>
      <w:r>
        <w:rPr>
          <w:rFonts w:eastAsia="Times New Roman" w:cs="Times New Roman"/>
          <w:color w:val="464E54"/>
        </w:rPr>
        <w:t>.</w:t>
      </w:r>
      <w:bookmarkStart w:id="0" w:name="_GoBack"/>
      <w:bookmarkEnd w:id="0"/>
    </w:p>
    <w:sectPr w:rsidR="003A4023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23"/>
    <w:rsid w:val="00375ED3"/>
    <w:rsid w:val="003A4023"/>
    <w:rsid w:val="004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402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4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2015-02-09T03:16:00Z</dcterms:created>
  <dcterms:modified xsi:type="dcterms:W3CDTF">2015-02-09T03:17:00Z</dcterms:modified>
</cp:coreProperties>
</file>